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auto" w:val="clear"/>
        <w:spacing w:before="200" w:line="276" w:lineRule="auto"/>
        <w:ind w:left="0" w:firstLine="0"/>
        <w:jc w:val="center"/>
        <w:rPr>
          <w:color w:val="000000"/>
          <w:sz w:val="22"/>
          <w:szCs w:val="22"/>
        </w:rPr>
      </w:pPr>
      <w:r w:rsidDel="00000000" w:rsidR="00000000" w:rsidRPr="00000000">
        <w:rPr>
          <w:rFonts w:ascii="Josefin Sans" w:cs="Josefin Sans" w:eastAsia="Josefin Sans" w:hAnsi="Josefin Sans"/>
          <w:color w:val="000000"/>
          <w:sz w:val="28"/>
          <w:szCs w:val="28"/>
          <w:rtl w:val="0"/>
        </w:rPr>
        <w:t xml:space="preserve">Communications Designer</w:t>
      </w:r>
      <w:r w:rsidDel="00000000" w:rsidR="00000000" w:rsidRPr="00000000">
        <w:rPr>
          <w:rtl w:val="0"/>
        </w:rPr>
      </w:r>
    </w:p>
    <w:p w:rsidR="00000000" w:rsidDel="00000000" w:rsidP="00000000" w:rsidRDefault="00000000" w:rsidRPr="00000000" w14:paraId="00000002">
      <w:pPr>
        <w:shd w:fill="auto" w:val="clear"/>
        <w:spacing w:before="200" w:line="276" w:lineRule="auto"/>
        <w:ind w:left="0" w:firstLine="0"/>
        <w:jc w:val="both"/>
        <w:rPr>
          <w:color w:val="000000"/>
          <w:sz w:val="22"/>
          <w:szCs w:val="22"/>
        </w:rPr>
      </w:pPr>
      <w:r w:rsidDel="00000000" w:rsidR="00000000" w:rsidRPr="00000000">
        <w:rPr>
          <w:b w:val="1"/>
          <w:color w:val="000000"/>
          <w:sz w:val="22"/>
          <w:szCs w:val="22"/>
          <w:rtl w:val="0"/>
        </w:rPr>
        <w:t xml:space="preserve">Association Type</w:t>
      </w:r>
      <w:r w:rsidDel="00000000" w:rsidR="00000000" w:rsidRPr="00000000">
        <w:rPr>
          <w:color w:val="000000"/>
          <w:sz w:val="22"/>
          <w:szCs w:val="22"/>
          <w:rtl w:val="0"/>
        </w:rPr>
        <w:t xml:space="preserve">: Full-Time</w:t>
      </w:r>
    </w:p>
    <w:p w:rsidR="00000000" w:rsidDel="00000000" w:rsidP="00000000" w:rsidRDefault="00000000" w:rsidRPr="00000000" w14:paraId="00000003">
      <w:pPr>
        <w:shd w:fill="auto" w:val="clear"/>
        <w:spacing w:before="200" w:line="276" w:lineRule="auto"/>
        <w:ind w:left="0" w:firstLine="0"/>
        <w:jc w:val="both"/>
        <w:rPr>
          <w:color w:val="000000"/>
          <w:sz w:val="22"/>
          <w:szCs w:val="22"/>
        </w:rPr>
      </w:pPr>
      <w:r w:rsidDel="00000000" w:rsidR="00000000" w:rsidRPr="00000000">
        <w:rPr>
          <w:b w:val="1"/>
          <w:color w:val="000000"/>
          <w:sz w:val="22"/>
          <w:szCs w:val="22"/>
          <w:rtl w:val="0"/>
        </w:rPr>
        <w:t xml:space="preserve">Location</w:t>
      </w:r>
      <w:r w:rsidDel="00000000" w:rsidR="00000000" w:rsidRPr="00000000">
        <w:rPr>
          <w:color w:val="000000"/>
          <w:sz w:val="22"/>
          <w:szCs w:val="22"/>
          <w:rtl w:val="0"/>
        </w:rPr>
        <w:t xml:space="preserve">: Prayoga Institute of Education Research, Bengaluru</w:t>
      </w:r>
    </w:p>
    <w:p w:rsidR="00000000" w:rsidDel="00000000" w:rsidP="00000000" w:rsidRDefault="00000000" w:rsidRPr="00000000" w14:paraId="00000004">
      <w:pPr>
        <w:shd w:fill="auto" w:val="clear"/>
        <w:spacing w:before="200" w:line="276" w:lineRule="auto"/>
        <w:ind w:left="0" w:firstLine="0"/>
        <w:jc w:val="both"/>
        <w:rPr>
          <w:color w:val="000000"/>
          <w:sz w:val="22"/>
          <w:szCs w:val="22"/>
        </w:rPr>
      </w:pPr>
      <w:r w:rsidDel="00000000" w:rsidR="00000000" w:rsidRPr="00000000">
        <w:rPr>
          <w:b w:val="1"/>
          <w:color w:val="000000"/>
          <w:sz w:val="22"/>
          <w:szCs w:val="22"/>
          <w:rtl w:val="0"/>
        </w:rPr>
        <w:t xml:space="preserve">No. of positions</w:t>
      </w:r>
      <w:r w:rsidDel="00000000" w:rsidR="00000000" w:rsidRPr="00000000">
        <w:rPr>
          <w:color w:val="000000"/>
          <w:sz w:val="22"/>
          <w:szCs w:val="22"/>
          <w:rtl w:val="0"/>
        </w:rPr>
        <w:t xml:space="preserve">: 1</w:t>
      </w:r>
    </w:p>
    <w:p w:rsidR="00000000" w:rsidDel="00000000" w:rsidP="00000000" w:rsidRDefault="00000000" w:rsidRPr="00000000" w14:paraId="00000005">
      <w:pPr>
        <w:widowControl w:val="0"/>
        <w:shd w:fill="auto" w:val="clear"/>
        <w:spacing w:after="200" w:line="276" w:lineRule="auto"/>
        <w:ind w:left="0" w:right="97" w:firstLine="0"/>
        <w:rPr>
          <w:b w:val="1"/>
          <w:color w:val="000000"/>
          <w:sz w:val="22"/>
          <w:szCs w:val="22"/>
        </w:rPr>
      </w:pPr>
      <w:r w:rsidDel="00000000" w:rsidR="00000000" w:rsidRPr="00000000">
        <w:rPr>
          <w:rtl w:val="0"/>
        </w:rPr>
      </w:r>
    </w:p>
    <w:p w:rsidR="00000000" w:rsidDel="00000000" w:rsidP="00000000" w:rsidRDefault="00000000" w:rsidRPr="00000000" w14:paraId="00000006">
      <w:pPr>
        <w:widowControl w:val="0"/>
        <w:shd w:fill="auto" w:val="clear"/>
        <w:spacing w:after="200" w:line="276" w:lineRule="auto"/>
        <w:ind w:left="0" w:right="97" w:firstLine="0"/>
        <w:rPr>
          <w:b w:val="1"/>
          <w:color w:val="000000"/>
          <w:sz w:val="22"/>
          <w:szCs w:val="22"/>
        </w:rPr>
      </w:pPr>
      <w:r w:rsidDel="00000000" w:rsidR="00000000" w:rsidRPr="00000000">
        <w:rPr>
          <w:b w:val="1"/>
          <w:color w:val="000000"/>
          <w:sz w:val="22"/>
          <w:szCs w:val="22"/>
          <w:rtl w:val="0"/>
        </w:rPr>
        <w:t xml:space="preserve">Overview: </w:t>
      </w:r>
    </w:p>
    <w:p w:rsidR="00000000" w:rsidDel="00000000" w:rsidP="00000000" w:rsidRDefault="00000000" w:rsidRPr="00000000" w14:paraId="00000007">
      <w:pPr>
        <w:widowControl w:val="0"/>
        <w:shd w:fill="auto" w:val="clear"/>
        <w:spacing w:line="276" w:lineRule="auto"/>
        <w:ind w:left="0" w:right="97" w:firstLine="0"/>
        <w:jc w:val="both"/>
        <w:rPr>
          <w:color w:val="000000"/>
          <w:sz w:val="22"/>
          <w:szCs w:val="22"/>
        </w:rPr>
      </w:pPr>
      <w:r w:rsidDel="00000000" w:rsidR="00000000" w:rsidRPr="00000000">
        <w:rPr>
          <w:color w:val="000000"/>
          <w:sz w:val="22"/>
          <w:szCs w:val="22"/>
          <w:rtl w:val="0"/>
        </w:rPr>
        <w:t xml:space="preserve">We are looking for a dedicated communications designer to create engaging digital creatives, contribute to our social media management, and develop content and collaterals for our social impact and research initiatives. This individual will work closely with the teams to develop collaterals and content across the various functions of Prayoga and articulate the vision and impact of the institution. </w:t>
      </w:r>
    </w:p>
    <w:p w:rsidR="00000000" w:rsidDel="00000000" w:rsidP="00000000" w:rsidRDefault="00000000" w:rsidRPr="00000000" w14:paraId="00000008">
      <w:pPr>
        <w:widowControl w:val="0"/>
        <w:shd w:fill="auto" w:val="clear"/>
        <w:spacing w:line="360" w:lineRule="auto"/>
        <w:ind w:left="0" w:right="97" w:firstLine="0"/>
        <w:rPr>
          <w:color w:val="374050"/>
          <w:sz w:val="22"/>
          <w:szCs w:val="22"/>
        </w:rPr>
      </w:pPr>
      <w:r w:rsidDel="00000000" w:rsidR="00000000" w:rsidRPr="00000000">
        <w:rPr>
          <w:rtl w:val="0"/>
        </w:rPr>
      </w:r>
    </w:p>
    <w:p w:rsidR="00000000" w:rsidDel="00000000" w:rsidP="00000000" w:rsidRDefault="00000000" w:rsidRPr="00000000" w14:paraId="00000009">
      <w:pPr>
        <w:pStyle w:val="Heading1"/>
        <w:keepNext w:val="0"/>
        <w:keepLines w:val="0"/>
        <w:widowControl w:val="0"/>
        <w:shd w:fill="auto" w:val="clear"/>
        <w:spacing w:after="0" w:before="1" w:line="240" w:lineRule="auto"/>
        <w:ind w:left="0" w:firstLine="0"/>
        <w:rPr>
          <w:b w:val="1"/>
          <w:color w:val="000000"/>
          <w:sz w:val="22"/>
          <w:szCs w:val="22"/>
        </w:rPr>
      </w:pPr>
      <w:r w:rsidDel="00000000" w:rsidR="00000000" w:rsidRPr="00000000">
        <w:rPr>
          <w:b w:val="1"/>
          <w:color w:val="000000"/>
          <w:sz w:val="22"/>
          <w:szCs w:val="22"/>
          <w:rtl w:val="0"/>
        </w:rPr>
        <w:t xml:space="preserve">Key Responsibilities:</w:t>
      </w:r>
    </w:p>
    <w:p w:rsidR="00000000" w:rsidDel="00000000" w:rsidP="00000000" w:rsidRDefault="00000000" w:rsidRPr="00000000" w14:paraId="0000000A">
      <w:pPr>
        <w:widowControl w:val="0"/>
        <w:shd w:fill="auto" w:val="clear"/>
        <w:spacing w:line="240" w:lineRule="auto"/>
        <w:ind w:left="0" w:firstLine="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B">
      <w:pPr>
        <w:widowControl w:val="0"/>
        <w:numPr>
          <w:ilvl w:val="0"/>
          <w:numId w:val="1"/>
        </w:numPr>
        <w:shd w:fill="auto" w:val="clear"/>
        <w:tabs>
          <w:tab w:val="left" w:leader="none" w:pos="569"/>
          <w:tab w:val="left" w:leader="none" w:pos="570"/>
        </w:tabs>
        <w:spacing w:before="43" w:line="276" w:lineRule="auto"/>
        <w:ind w:left="570" w:hanging="360"/>
        <w:jc w:val="both"/>
        <w:rPr>
          <w:rFonts w:ascii="Lato" w:cs="Lato" w:eastAsia="Lato" w:hAnsi="Lato"/>
          <w:color w:val="000000"/>
          <w:sz w:val="22"/>
          <w:szCs w:val="22"/>
        </w:rPr>
      </w:pPr>
      <w:r w:rsidDel="00000000" w:rsidR="00000000" w:rsidRPr="00000000">
        <w:rPr>
          <w:color w:val="000000"/>
          <w:sz w:val="22"/>
          <w:szCs w:val="22"/>
          <w:rtl w:val="0"/>
        </w:rPr>
        <w:t xml:space="preserve">Design and develop content and collaterals to be published/distributed by Prayoga. Handle graphics and media requirements for institution initiatives.</w:t>
      </w:r>
    </w:p>
    <w:p w:rsidR="00000000" w:rsidDel="00000000" w:rsidP="00000000" w:rsidRDefault="00000000" w:rsidRPr="00000000" w14:paraId="0000000C">
      <w:pPr>
        <w:widowControl w:val="0"/>
        <w:numPr>
          <w:ilvl w:val="0"/>
          <w:numId w:val="1"/>
        </w:numPr>
        <w:shd w:fill="auto" w:val="clear"/>
        <w:tabs>
          <w:tab w:val="left" w:leader="none" w:pos="569"/>
          <w:tab w:val="left" w:leader="none" w:pos="570"/>
        </w:tabs>
        <w:spacing w:before="43" w:line="276" w:lineRule="auto"/>
        <w:ind w:left="570" w:hanging="360"/>
        <w:jc w:val="both"/>
        <w:rPr>
          <w:rFonts w:ascii="Lato" w:cs="Lato" w:eastAsia="Lato" w:hAnsi="Lato"/>
          <w:color w:val="000000"/>
          <w:sz w:val="22"/>
          <w:szCs w:val="22"/>
        </w:rPr>
      </w:pPr>
      <w:r w:rsidDel="00000000" w:rsidR="00000000" w:rsidRPr="00000000">
        <w:rPr>
          <w:color w:val="000000"/>
          <w:sz w:val="22"/>
          <w:szCs w:val="22"/>
          <w:rtl w:val="0"/>
        </w:rPr>
        <w:t xml:space="preserve">Write content for upcoming initiatives and programs.</w:t>
      </w:r>
    </w:p>
    <w:p w:rsidR="00000000" w:rsidDel="00000000" w:rsidP="00000000" w:rsidRDefault="00000000" w:rsidRPr="00000000" w14:paraId="0000000D">
      <w:pPr>
        <w:widowControl w:val="0"/>
        <w:numPr>
          <w:ilvl w:val="0"/>
          <w:numId w:val="1"/>
        </w:numPr>
        <w:shd w:fill="auto" w:val="clear"/>
        <w:tabs>
          <w:tab w:val="left" w:leader="none" w:pos="569"/>
          <w:tab w:val="left" w:leader="none" w:pos="570"/>
        </w:tabs>
        <w:spacing w:before="43" w:line="276" w:lineRule="auto"/>
        <w:ind w:left="570" w:hanging="361"/>
        <w:jc w:val="both"/>
        <w:rPr>
          <w:rFonts w:ascii="Lato" w:cs="Lato" w:eastAsia="Lato" w:hAnsi="Lato"/>
          <w:color w:val="000000"/>
          <w:sz w:val="22"/>
          <w:szCs w:val="22"/>
        </w:rPr>
      </w:pPr>
      <w:r w:rsidDel="00000000" w:rsidR="00000000" w:rsidRPr="00000000">
        <w:rPr>
          <w:color w:val="000000"/>
          <w:sz w:val="22"/>
          <w:szCs w:val="22"/>
          <w:rtl w:val="0"/>
        </w:rPr>
        <w:t xml:space="preserve">Develop </w:t>
      </w:r>
      <w:r w:rsidDel="00000000" w:rsidR="00000000" w:rsidRPr="00000000">
        <w:rPr>
          <w:color w:val="000000"/>
          <w:sz w:val="22"/>
          <w:szCs w:val="22"/>
          <w:rtl w:val="0"/>
        </w:rPr>
        <w:t xml:space="preserve">and format the reports and documents for our ongoing and upcoming programs in education and research. </w:t>
      </w:r>
    </w:p>
    <w:p w:rsidR="00000000" w:rsidDel="00000000" w:rsidP="00000000" w:rsidRDefault="00000000" w:rsidRPr="00000000" w14:paraId="0000000E">
      <w:pPr>
        <w:widowControl w:val="0"/>
        <w:numPr>
          <w:ilvl w:val="0"/>
          <w:numId w:val="1"/>
        </w:numPr>
        <w:shd w:fill="auto" w:val="clear"/>
        <w:tabs>
          <w:tab w:val="left" w:leader="none" w:pos="569"/>
          <w:tab w:val="left" w:leader="none" w:pos="570"/>
        </w:tabs>
        <w:spacing w:before="43" w:line="276" w:lineRule="auto"/>
        <w:ind w:left="570" w:hanging="361"/>
        <w:jc w:val="both"/>
        <w:rPr>
          <w:rFonts w:ascii="Lato" w:cs="Lato" w:eastAsia="Lato" w:hAnsi="Lato"/>
          <w:color w:val="000000"/>
          <w:sz w:val="22"/>
          <w:szCs w:val="22"/>
        </w:rPr>
      </w:pPr>
      <w:r w:rsidDel="00000000" w:rsidR="00000000" w:rsidRPr="00000000">
        <w:rPr>
          <w:color w:val="000000"/>
          <w:sz w:val="22"/>
          <w:szCs w:val="22"/>
          <w:rtl w:val="0"/>
        </w:rPr>
        <w:t xml:space="preserve">Refine and publish stories of Praoyga’s impact from the ongoing social impact programs.</w:t>
      </w:r>
    </w:p>
    <w:p w:rsidR="00000000" w:rsidDel="00000000" w:rsidP="00000000" w:rsidRDefault="00000000" w:rsidRPr="00000000" w14:paraId="0000000F">
      <w:pPr>
        <w:widowControl w:val="0"/>
        <w:numPr>
          <w:ilvl w:val="0"/>
          <w:numId w:val="1"/>
        </w:numPr>
        <w:shd w:fill="auto" w:val="clear"/>
        <w:tabs>
          <w:tab w:val="left" w:leader="none" w:pos="569"/>
          <w:tab w:val="left" w:leader="none" w:pos="570"/>
        </w:tabs>
        <w:spacing w:before="43" w:line="276" w:lineRule="auto"/>
        <w:ind w:left="570" w:hanging="360"/>
        <w:jc w:val="both"/>
        <w:rPr>
          <w:color w:val="000000"/>
          <w:sz w:val="22"/>
          <w:szCs w:val="22"/>
        </w:rPr>
      </w:pPr>
      <w:r w:rsidDel="00000000" w:rsidR="00000000" w:rsidRPr="00000000">
        <w:rPr>
          <w:color w:val="000000"/>
          <w:sz w:val="22"/>
          <w:szCs w:val="22"/>
          <w:rtl w:val="0"/>
        </w:rPr>
        <w:t xml:space="preserve">Support management of social media profiles and engagement with stakeholders. </w:t>
      </w:r>
    </w:p>
    <w:p w:rsidR="00000000" w:rsidDel="00000000" w:rsidP="00000000" w:rsidRDefault="00000000" w:rsidRPr="00000000" w14:paraId="00000010">
      <w:pPr>
        <w:widowControl w:val="0"/>
        <w:numPr>
          <w:ilvl w:val="0"/>
          <w:numId w:val="1"/>
        </w:numPr>
        <w:shd w:fill="auto" w:val="clear"/>
        <w:tabs>
          <w:tab w:val="left" w:leader="none" w:pos="569"/>
          <w:tab w:val="left" w:leader="none" w:pos="570"/>
        </w:tabs>
        <w:spacing w:before="43" w:line="276" w:lineRule="auto"/>
        <w:ind w:left="570" w:hanging="360"/>
        <w:jc w:val="both"/>
        <w:rPr>
          <w:color w:val="000000"/>
          <w:sz w:val="22"/>
          <w:szCs w:val="22"/>
        </w:rPr>
      </w:pPr>
      <w:r w:rsidDel="00000000" w:rsidR="00000000" w:rsidRPr="00000000">
        <w:rPr>
          <w:color w:val="000000"/>
          <w:sz w:val="22"/>
          <w:szCs w:val="22"/>
          <w:rtl w:val="0"/>
        </w:rPr>
        <w:t xml:space="preserve">Support Prayoga’s research, social impact and institutional activities.  </w:t>
      </w:r>
    </w:p>
    <w:p w:rsidR="00000000" w:rsidDel="00000000" w:rsidP="00000000" w:rsidRDefault="00000000" w:rsidRPr="00000000" w14:paraId="00000011">
      <w:pPr>
        <w:widowControl w:val="0"/>
        <w:shd w:fill="auto" w:val="clear"/>
        <w:tabs>
          <w:tab w:val="left" w:leader="none" w:pos="569"/>
          <w:tab w:val="left" w:leader="none" w:pos="570"/>
        </w:tabs>
        <w:spacing w:before="43" w:line="276" w:lineRule="auto"/>
        <w:ind w:left="570" w:firstLine="0"/>
        <w:jc w:val="both"/>
        <w:rPr>
          <w:color w:val="000000"/>
          <w:sz w:val="22"/>
          <w:szCs w:val="22"/>
          <w:highlight w:val="white"/>
        </w:rPr>
      </w:pPr>
      <w:r w:rsidDel="00000000" w:rsidR="00000000" w:rsidRPr="00000000">
        <w:rPr>
          <w:rtl w:val="0"/>
        </w:rPr>
      </w:r>
    </w:p>
    <w:p w:rsidR="00000000" w:rsidDel="00000000" w:rsidP="00000000" w:rsidRDefault="00000000" w:rsidRPr="00000000" w14:paraId="00000012">
      <w:pPr>
        <w:pStyle w:val="Heading1"/>
        <w:keepNext w:val="0"/>
        <w:keepLines w:val="0"/>
        <w:widowControl w:val="0"/>
        <w:shd w:fill="auto" w:val="clear"/>
        <w:spacing w:after="200" w:before="0" w:line="240" w:lineRule="auto"/>
        <w:ind w:left="0" w:firstLine="0"/>
        <w:rPr>
          <w:b w:val="1"/>
          <w:color w:val="000000"/>
          <w:sz w:val="22"/>
          <w:szCs w:val="22"/>
        </w:rPr>
      </w:pPr>
      <w:r w:rsidDel="00000000" w:rsidR="00000000" w:rsidRPr="00000000">
        <w:rPr>
          <w:rFonts w:ascii="Cardo" w:cs="Cardo" w:eastAsia="Cardo" w:hAnsi="Cardo"/>
          <w:b w:val="1"/>
          <w:color w:val="000000"/>
          <w:sz w:val="22"/>
          <w:szCs w:val="22"/>
          <w:rtl w:val="0"/>
        </w:rPr>
        <w:t xml:space="preserve">Qualiﬁcation:</w:t>
      </w:r>
    </w:p>
    <w:p w:rsidR="00000000" w:rsidDel="00000000" w:rsidP="00000000" w:rsidRDefault="00000000" w:rsidRPr="00000000" w14:paraId="00000013">
      <w:pPr>
        <w:widowControl w:val="0"/>
        <w:numPr>
          <w:ilvl w:val="0"/>
          <w:numId w:val="1"/>
        </w:numPr>
        <w:shd w:fill="auto" w:val="clear"/>
        <w:tabs>
          <w:tab w:val="left" w:leader="none" w:pos="569"/>
          <w:tab w:val="left" w:leader="none" w:pos="570"/>
        </w:tabs>
        <w:spacing w:before="44" w:line="276" w:lineRule="auto"/>
        <w:ind w:left="569" w:right="99" w:hanging="360"/>
        <w:jc w:val="both"/>
        <w:rPr>
          <w:rFonts w:ascii="Lato" w:cs="Lato" w:eastAsia="Lato" w:hAnsi="Lato"/>
        </w:rPr>
      </w:pPr>
      <w:r w:rsidDel="00000000" w:rsidR="00000000" w:rsidRPr="00000000">
        <w:rPr>
          <w:color w:val="000000"/>
          <w:sz w:val="22"/>
          <w:szCs w:val="22"/>
          <w:rtl w:val="0"/>
        </w:rPr>
        <w:t xml:space="preserve">Required </w:t>
      </w:r>
    </w:p>
    <w:p w:rsidR="00000000" w:rsidDel="00000000" w:rsidP="00000000" w:rsidRDefault="00000000" w:rsidRPr="00000000" w14:paraId="00000014">
      <w:pPr>
        <w:widowControl w:val="0"/>
        <w:numPr>
          <w:ilvl w:val="1"/>
          <w:numId w:val="1"/>
        </w:numPr>
        <w:shd w:fill="auto" w:val="clear"/>
        <w:tabs>
          <w:tab w:val="left" w:leader="none" w:pos="569"/>
          <w:tab w:val="left" w:leader="none" w:pos="570"/>
        </w:tabs>
        <w:spacing w:before="44" w:line="276" w:lineRule="auto"/>
        <w:ind w:left="1462" w:right="99" w:hanging="360"/>
        <w:jc w:val="both"/>
        <w:rPr>
          <w:rFonts w:ascii="Lato" w:cs="Lato" w:eastAsia="Lato" w:hAnsi="Lato"/>
        </w:rPr>
      </w:pPr>
      <w:r w:rsidDel="00000000" w:rsidR="00000000" w:rsidRPr="00000000">
        <w:rPr>
          <w:color w:val="000000"/>
          <w:sz w:val="22"/>
          <w:szCs w:val="22"/>
          <w:rtl w:val="0"/>
        </w:rPr>
        <w:t xml:space="preserve">Excellent written and verbal communication skills in English</w:t>
      </w:r>
    </w:p>
    <w:p w:rsidR="00000000" w:rsidDel="00000000" w:rsidP="00000000" w:rsidRDefault="00000000" w:rsidRPr="00000000" w14:paraId="00000015">
      <w:pPr>
        <w:widowControl w:val="0"/>
        <w:numPr>
          <w:ilvl w:val="1"/>
          <w:numId w:val="1"/>
        </w:numPr>
        <w:shd w:fill="auto" w:val="clear"/>
        <w:tabs>
          <w:tab w:val="left" w:leader="none" w:pos="569"/>
          <w:tab w:val="left" w:leader="none" w:pos="570"/>
        </w:tabs>
        <w:spacing w:before="44" w:line="276" w:lineRule="auto"/>
        <w:ind w:left="1462" w:right="99" w:hanging="360"/>
        <w:jc w:val="both"/>
        <w:rPr>
          <w:rFonts w:ascii="Lato" w:cs="Lato" w:eastAsia="Lato" w:hAnsi="Lato"/>
        </w:rPr>
      </w:pPr>
      <w:r w:rsidDel="00000000" w:rsidR="00000000" w:rsidRPr="00000000">
        <w:rPr>
          <w:color w:val="000000"/>
          <w:sz w:val="22"/>
          <w:szCs w:val="22"/>
          <w:rtl w:val="0"/>
        </w:rPr>
        <w:t xml:space="preserve">Proficiency in designing on Canva.</w:t>
      </w:r>
    </w:p>
    <w:p w:rsidR="00000000" w:rsidDel="00000000" w:rsidP="00000000" w:rsidRDefault="00000000" w:rsidRPr="00000000" w14:paraId="00000016">
      <w:pPr>
        <w:widowControl w:val="0"/>
        <w:numPr>
          <w:ilvl w:val="0"/>
          <w:numId w:val="1"/>
        </w:numPr>
        <w:shd w:fill="auto" w:val="clear"/>
        <w:tabs>
          <w:tab w:val="left" w:leader="none" w:pos="569"/>
          <w:tab w:val="left" w:leader="none" w:pos="570"/>
        </w:tabs>
        <w:spacing w:before="44" w:line="276" w:lineRule="auto"/>
        <w:ind w:left="569" w:right="99" w:hanging="360"/>
        <w:jc w:val="both"/>
        <w:rPr>
          <w:color w:val="000000"/>
          <w:sz w:val="22"/>
          <w:szCs w:val="22"/>
          <w:u w:val="none"/>
        </w:rPr>
      </w:pPr>
      <w:r w:rsidDel="00000000" w:rsidR="00000000" w:rsidRPr="00000000">
        <w:rPr>
          <w:color w:val="000000"/>
          <w:sz w:val="22"/>
          <w:szCs w:val="22"/>
          <w:rtl w:val="0"/>
        </w:rPr>
        <w:t xml:space="preserve">Desired</w:t>
      </w:r>
    </w:p>
    <w:p w:rsidR="00000000" w:rsidDel="00000000" w:rsidP="00000000" w:rsidRDefault="00000000" w:rsidRPr="00000000" w14:paraId="00000017">
      <w:pPr>
        <w:widowControl w:val="0"/>
        <w:numPr>
          <w:ilvl w:val="1"/>
          <w:numId w:val="1"/>
        </w:numPr>
        <w:shd w:fill="auto" w:val="clear"/>
        <w:tabs>
          <w:tab w:val="left" w:leader="none" w:pos="569"/>
          <w:tab w:val="left" w:leader="none" w:pos="570"/>
        </w:tabs>
        <w:spacing w:before="44" w:line="276" w:lineRule="auto"/>
        <w:ind w:left="1462" w:right="99" w:hanging="360"/>
        <w:jc w:val="both"/>
        <w:rPr>
          <w:color w:val="000000"/>
          <w:sz w:val="22"/>
          <w:szCs w:val="22"/>
          <w:u w:val="none"/>
        </w:rPr>
      </w:pPr>
      <w:r w:rsidDel="00000000" w:rsidR="00000000" w:rsidRPr="00000000">
        <w:rPr>
          <w:color w:val="000000"/>
          <w:sz w:val="22"/>
          <w:szCs w:val="22"/>
          <w:rtl w:val="0"/>
        </w:rPr>
        <w:t xml:space="preserve">Familiarity with Adobe Suite (Photoshop, Illustrator, Premiere Pro, and Lightroom)</w:t>
      </w:r>
    </w:p>
    <w:p w:rsidR="00000000" w:rsidDel="00000000" w:rsidP="00000000" w:rsidRDefault="00000000" w:rsidRPr="00000000" w14:paraId="00000018">
      <w:pPr>
        <w:widowControl w:val="0"/>
        <w:numPr>
          <w:ilvl w:val="1"/>
          <w:numId w:val="1"/>
        </w:numPr>
        <w:shd w:fill="auto" w:val="clear"/>
        <w:tabs>
          <w:tab w:val="left" w:leader="none" w:pos="569"/>
          <w:tab w:val="left" w:leader="none" w:pos="570"/>
        </w:tabs>
        <w:spacing w:before="44" w:line="276" w:lineRule="auto"/>
        <w:ind w:left="1462" w:right="99" w:hanging="360"/>
        <w:jc w:val="both"/>
        <w:rPr>
          <w:rFonts w:ascii="Lato" w:cs="Lato" w:eastAsia="Lato" w:hAnsi="Lato"/>
        </w:rPr>
      </w:pPr>
      <w:r w:rsidDel="00000000" w:rsidR="00000000" w:rsidRPr="00000000">
        <w:rPr>
          <w:color w:val="000000"/>
          <w:sz w:val="22"/>
          <w:szCs w:val="22"/>
          <w:rtl w:val="0"/>
        </w:rPr>
        <w:t xml:space="preserve">Written and verbal communication skills in Kannada</w:t>
      </w:r>
    </w:p>
    <w:p w:rsidR="00000000" w:rsidDel="00000000" w:rsidP="00000000" w:rsidRDefault="00000000" w:rsidRPr="00000000" w14:paraId="00000019">
      <w:pPr>
        <w:widowControl w:val="0"/>
        <w:numPr>
          <w:ilvl w:val="1"/>
          <w:numId w:val="1"/>
        </w:numPr>
        <w:shd w:fill="auto" w:val="clear"/>
        <w:tabs>
          <w:tab w:val="left" w:leader="none" w:pos="569"/>
          <w:tab w:val="left" w:leader="none" w:pos="570"/>
        </w:tabs>
        <w:spacing w:after="0" w:afterAutospacing="0" w:before="44" w:line="276" w:lineRule="auto"/>
        <w:ind w:left="1462" w:right="99" w:hanging="360"/>
        <w:jc w:val="both"/>
        <w:rPr>
          <w:rFonts w:ascii="Lato" w:cs="Lato" w:eastAsia="Lato" w:hAnsi="Lato"/>
        </w:rPr>
      </w:pPr>
      <w:r w:rsidDel="00000000" w:rsidR="00000000" w:rsidRPr="00000000">
        <w:rPr>
          <w:color w:val="000000"/>
          <w:sz w:val="22"/>
          <w:szCs w:val="22"/>
          <w:rtl w:val="0"/>
        </w:rPr>
        <w:t xml:space="preserve">Previous experience in communications and design, drafting reports, and project documents.</w:t>
      </w:r>
    </w:p>
    <w:p w:rsidR="00000000" w:rsidDel="00000000" w:rsidP="00000000" w:rsidRDefault="00000000" w:rsidRPr="00000000" w14:paraId="0000001A">
      <w:pPr>
        <w:widowControl w:val="0"/>
        <w:numPr>
          <w:ilvl w:val="1"/>
          <w:numId w:val="1"/>
        </w:numPr>
        <w:shd w:fill="auto" w:val="clear"/>
        <w:tabs>
          <w:tab w:val="left" w:leader="none" w:pos="569"/>
          <w:tab w:val="left" w:leader="none" w:pos="570"/>
        </w:tabs>
        <w:spacing w:before="0" w:beforeAutospacing="0" w:line="276" w:lineRule="auto"/>
        <w:ind w:left="1462" w:right="99" w:hanging="360"/>
        <w:jc w:val="both"/>
        <w:rPr>
          <w:color w:val="000000"/>
          <w:sz w:val="22"/>
          <w:szCs w:val="22"/>
        </w:rPr>
      </w:pPr>
      <w:r w:rsidDel="00000000" w:rsidR="00000000" w:rsidRPr="00000000">
        <w:rPr>
          <w:color w:val="000000"/>
          <w:sz w:val="22"/>
          <w:szCs w:val="22"/>
          <w:rtl w:val="0"/>
        </w:rPr>
        <w:t xml:space="preserve"> Ability to work independently and with a team.</w:t>
      </w:r>
    </w:p>
    <w:p w:rsidR="00000000" w:rsidDel="00000000" w:rsidP="00000000" w:rsidRDefault="00000000" w:rsidRPr="00000000" w14:paraId="0000001B">
      <w:pPr>
        <w:widowControl w:val="0"/>
        <w:numPr>
          <w:ilvl w:val="1"/>
          <w:numId w:val="1"/>
        </w:numPr>
        <w:shd w:fill="auto" w:val="clear"/>
        <w:tabs>
          <w:tab w:val="left" w:leader="none" w:pos="569"/>
          <w:tab w:val="left" w:leader="none" w:pos="570"/>
        </w:tabs>
        <w:spacing w:before="44" w:line="276" w:lineRule="auto"/>
        <w:ind w:left="1462" w:right="99" w:hanging="360"/>
        <w:jc w:val="both"/>
        <w:rPr>
          <w:color w:val="000000"/>
          <w:sz w:val="22"/>
          <w:szCs w:val="22"/>
        </w:rPr>
      </w:pPr>
      <w:r w:rsidDel="00000000" w:rsidR="00000000" w:rsidRPr="00000000">
        <w:rPr>
          <w:color w:val="000000"/>
          <w:sz w:val="22"/>
          <w:szCs w:val="22"/>
          <w:rtl w:val="0"/>
        </w:rPr>
        <w:t xml:space="preserve">Ability to learn and adapt to different writing styles, visual languages, and requirements of a diverse institution.</w:t>
      </w:r>
    </w:p>
    <w:p w:rsidR="00000000" w:rsidDel="00000000" w:rsidP="00000000" w:rsidRDefault="00000000" w:rsidRPr="00000000" w14:paraId="0000001C">
      <w:pPr>
        <w:widowControl w:val="0"/>
        <w:numPr>
          <w:ilvl w:val="0"/>
          <w:numId w:val="1"/>
        </w:numPr>
        <w:shd w:fill="auto" w:val="clear"/>
        <w:tabs>
          <w:tab w:val="left" w:leader="none" w:pos="569"/>
          <w:tab w:val="left" w:leader="none" w:pos="570"/>
        </w:tabs>
        <w:spacing w:before="44" w:line="276" w:lineRule="auto"/>
        <w:ind w:left="570" w:right="99" w:hanging="360"/>
        <w:jc w:val="both"/>
        <w:rPr>
          <w:rFonts w:ascii="Lato" w:cs="Lato" w:eastAsia="Lato" w:hAnsi="Lato"/>
          <w:color w:val="000000"/>
          <w:sz w:val="22"/>
          <w:szCs w:val="22"/>
        </w:rPr>
      </w:pPr>
      <w:r w:rsidDel="00000000" w:rsidR="00000000" w:rsidRPr="00000000">
        <w:rPr>
          <w:color w:val="000000"/>
          <w:sz w:val="22"/>
          <w:szCs w:val="22"/>
          <w:rtl w:val="0"/>
        </w:rPr>
        <w:t xml:space="preserve">Preferred </w:t>
      </w:r>
    </w:p>
    <w:p w:rsidR="00000000" w:rsidDel="00000000" w:rsidP="00000000" w:rsidRDefault="00000000" w:rsidRPr="00000000" w14:paraId="0000001D">
      <w:pPr>
        <w:widowControl w:val="0"/>
        <w:numPr>
          <w:ilvl w:val="1"/>
          <w:numId w:val="1"/>
        </w:numPr>
        <w:shd w:fill="auto" w:val="clear"/>
        <w:tabs>
          <w:tab w:val="left" w:leader="none" w:pos="569"/>
          <w:tab w:val="left" w:leader="none" w:pos="570"/>
        </w:tabs>
        <w:spacing w:before="44" w:line="276" w:lineRule="auto"/>
        <w:ind w:left="1462" w:right="99" w:hanging="360"/>
        <w:jc w:val="both"/>
        <w:rPr>
          <w:rFonts w:ascii="Lato" w:cs="Lato" w:eastAsia="Lato" w:hAnsi="Lato"/>
          <w:color w:val="000000"/>
          <w:sz w:val="22"/>
          <w:szCs w:val="22"/>
        </w:rPr>
      </w:pPr>
      <w:r w:rsidDel="00000000" w:rsidR="00000000" w:rsidRPr="00000000">
        <w:rPr>
          <w:color w:val="000000"/>
          <w:sz w:val="22"/>
          <w:szCs w:val="22"/>
          <w:rtl w:val="0"/>
        </w:rPr>
        <w:t xml:space="preserve">Graduation / post-graduation in mass communication, English literature, visual communication, filmmaking, and/or design.</w:t>
      </w:r>
    </w:p>
    <w:p w:rsidR="00000000" w:rsidDel="00000000" w:rsidP="00000000" w:rsidRDefault="00000000" w:rsidRPr="00000000" w14:paraId="0000001E">
      <w:pPr>
        <w:widowControl w:val="0"/>
        <w:shd w:fill="auto" w:val="clear"/>
        <w:tabs>
          <w:tab w:val="left" w:leader="none" w:pos="569"/>
          <w:tab w:val="left" w:leader="none" w:pos="570"/>
        </w:tabs>
        <w:spacing w:before="44" w:line="276" w:lineRule="auto"/>
        <w:ind w:left="0" w:right="99" w:firstLine="0"/>
        <w:jc w:val="both"/>
        <w:rPr>
          <w:color w:val="000000"/>
          <w:sz w:val="22"/>
          <w:szCs w:val="22"/>
        </w:rPr>
      </w:pPr>
      <w:r w:rsidDel="00000000" w:rsidR="00000000" w:rsidRPr="00000000">
        <w:rPr>
          <w:rtl w:val="0"/>
        </w:rPr>
      </w:r>
    </w:p>
    <w:p w:rsidR="00000000" w:rsidDel="00000000" w:rsidP="00000000" w:rsidRDefault="00000000" w:rsidRPr="00000000" w14:paraId="0000001F">
      <w:pPr>
        <w:shd w:fill="auto" w:val="clear"/>
        <w:spacing w:before="200" w:line="276" w:lineRule="auto"/>
        <w:ind w:left="0" w:firstLine="0"/>
        <w:jc w:val="both"/>
        <w:rPr>
          <w:b w:val="1"/>
          <w:color w:val="000000"/>
          <w:sz w:val="22"/>
          <w:szCs w:val="22"/>
        </w:rPr>
      </w:pPr>
      <w:r w:rsidDel="00000000" w:rsidR="00000000" w:rsidRPr="00000000">
        <w:rPr>
          <w:b w:val="1"/>
          <w:color w:val="000000"/>
          <w:sz w:val="22"/>
          <w:szCs w:val="22"/>
          <w:rtl w:val="0"/>
        </w:rPr>
        <w:t xml:space="preserve">Application Process:</w:t>
      </w:r>
    </w:p>
    <w:p w:rsidR="00000000" w:rsidDel="00000000" w:rsidP="00000000" w:rsidRDefault="00000000" w:rsidRPr="00000000" w14:paraId="00000020">
      <w:pPr>
        <w:shd w:fill="auto" w:val="clear"/>
        <w:spacing w:line="276" w:lineRule="auto"/>
        <w:ind w:left="0" w:firstLine="0"/>
        <w:jc w:val="both"/>
        <w:rPr>
          <w:color w:val="000000"/>
          <w:sz w:val="22"/>
          <w:szCs w:val="22"/>
        </w:rPr>
      </w:pPr>
      <w:r w:rsidDel="00000000" w:rsidR="00000000" w:rsidRPr="00000000">
        <w:rPr>
          <w:rtl w:val="0"/>
        </w:rPr>
      </w:r>
    </w:p>
    <w:p w:rsidR="00000000" w:rsidDel="00000000" w:rsidP="00000000" w:rsidRDefault="00000000" w:rsidRPr="00000000" w14:paraId="00000021">
      <w:pPr>
        <w:shd w:fill="auto" w:val="clear"/>
        <w:spacing w:line="276" w:lineRule="auto"/>
        <w:ind w:left="0" w:firstLine="0"/>
        <w:jc w:val="both"/>
        <w:rPr>
          <w:color w:val="000000"/>
          <w:sz w:val="22"/>
          <w:szCs w:val="22"/>
        </w:rPr>
      </w:pPr>
      <w:r w:rsidDel="00000000" w:rsidR="00000000" w:rsidRPr="00000000">
        <w:rPr>
          <w:color w:val="000000"/>
          <w:sz w:val="22"/>
          <w:szCs w:val="22"/>
          <w:rtl w:val="0"/>
        </w:rPr>
        <w:t xml:space="preserve">Interested candidates should submit:</w:t>
      </w:r>
    </w:p>
    <w:p w:rsidR="00000000" w:rsidDel="00000000" w:rsidP="00000000" w:rsidRDefault="00000000" w:rsidRPr="00000000" w14:paraId="00000022">
      <w:pPr>
        <w:numPr>
          <w:ilvl w:val="0"/>
          <w:numId w:val="2"/>
        </w:numPr>
        <w:shd w:fill="auto" w:val="clear"/>
        <w:spacing w:line="276" w:lineRule="auto"/>
        <w:jc w:val="both"/>
        <w:rPr>
          <w:color w:val="000000"/>
          <w:sz w:val="22"/>
          <w:szCs w:val="22"/>
        </w:rPr>
      </w:pPr>
      <w:r w:rsidDel="00000000" w:rsidR="00000000" w:rsidRPr="00000000">
        <w:rPr>
          <w:color w:val="000000"/>
          <w:sz w:val="22"/>
          <w:szCs w:val="22"/>
          <w:rtl w:val="0"/>
        </w:rPr>
        <w:t xml:space="preserve">Updated resume </w:t>
      </w:r>
    </w:p>
    <w:p w:rsidR="00000000" w:rsidDel="00000000" w:rsidP="00000000" w:rsidRDefault="00000000" w:rsidRPr="00000000" w14:paraId="00000023">
      <w:pPr>
        <w:numPr>
          <w:ilvl w:val="0"/>
          <w:numId w:val="2"/>
        </w:numPr>
        <w:shd w:fill="auto" w:val="clear"/>
        <w:spacing w:line="276" w:lineRule="auto"/>
        <w:jc w:val="both"/>
        <w:rPr>
          <w:color w:val="000000"/>
          <w:sz w:val="22"/>
          <w:szCs w:val="22"/>
        </w:rPr>
      </w:pPr>
      <w:r w:rsidDel="00000000" w:rsidR="00000000" w:rsidRPr="00000000">
        <w:rPr>
          <w:color w:val="000000"/>
          <w:sz w:val="22"/>
          <w:szCs w:val="22"/>
          <w:rtl w:val="0"/>
        </w:rPr>
        <w:t xml:space="preserve">Cover letter</w:t>
      </w:r>
    </w:p>
    <w:p w:rsidR="00000000" w:rsidDel="00000000" w:rsidP="00000000" w:rsidRDefault="00000000" w:rsidRPr="00000000" w14:paraId="00000024">
      <w:pPr>
        <w:numPr>
          <w:ilvl w:val="0"/>
          <w:numId w:val="2"/>
        </w:numPr>
        <w:shd w:fill="auto" w:val="clear"/>
        <w:spacing w:line="276" w:lineRule="auto"/>
        <w:jc w:val="both"/>
        <w:rPr>
          <w:color w:val="000000"/>
          <w:sz w:val="22"/>
          <w:szCs w:val="22"/>
        </w:rPr>
      </w:pPr>
      <w:r w:rsidDel="00000000" w:rsidR="00000000" w:rsidRPr="00000000">
        <w:rPr>
          <w:color w:val="000000"/>
          <w:sz w:val="22"/>
          <w:szCs w:val="22"/>
          <w:rtl w:val="0"/>
        </w:rPr>
        <w:t xml:space="preserve">Writing samples x2 (1 under 250 words and 1 between 800-1000 words)</w:t>
      </w:r>
    </w:p>
    <w:p w:rsidR="00000000" w:rsidDel="00000000" w:rsidP="00000000" w:rsidRDefault="00000000" w:rsidRPr="00000000" w14:paraId="00000025">
      <w:pPr>
        <w:numPr>
          <w:ilvl w:val="0"/>
          <w:numId w:val="2"/>
        </w:numPr>
        <w:shd w:fill="auto" w:val="clear"/>
        <w:spacing w:line="276" w:lineRule="auto"/>
        <w:jc w:val="both"/>
        <w:rPr>
          <w:color w:val="000000"/>
          <w:sz w:val="22"/>
          <w:szCs w:val="22"/>
          <w:u w:val="none"/>
        </w:rPr>
      </w:pPr>
      <w:r w:rsidDel="00000000" w:rsidR="00000000" w:rsidRPr="00000000">
        <w:rPr>
          <w:color w:val="000000"/>
          <w:sz w:val="22"/>
          <w:szCs w:val="22"/>
          <w:rtl w:val="0"/>
        </w:rPr>
        <w:t xml:space="preserve">Design Samples x3</w:t>
      </w:r>
    </w:p>
    <w:p w:rsidR="00000000" w:rsidDel="00000000" w:rsidP="00000000" w:rsidRDefault="00000000" w:rsidRPr="00000000" w14:paraId="00000026">
      <w:pPr>
        <w:shd w:fill="auto" w:val="clear"/>
        <w:spacing w:line="276" w:lineRule="auto"/>
        <w:ind w:left="0" w:firstLine="0"/>
        <w:jc w:val="both"/>
        <w:rPr>
          <w:color w:val="000000"/>
          <w:sz w:val="22"/>
          <w:szCs w:val="22"/>
        </w:rPr>
      </w:pPr>
      <w:r w:rsidDel="00000000" w:rsidR="00000000" w:rsidRPr="00000000">
        <w:rPr>
          <w:color w:val="000000"/>
          <w:sz w:val="22"/>
          <w:szCs w:val="22"/>
          <w:rtl w:val="0"/>
        </w:rPr>
        <w:t xml:space="preserve"> t</w:t>
      </w:r>
      <w:r w:rsidDel="00000000" w:rsidR="00000000" w:rsidRPr="00000000">
        <w:rPr>
          <w:color w:val="000000"/>
          <w:sz w:val="22"/>
          <w:szCs w:val="22"/>
          <w:rtl w:val="0"/>
        </w:rPr>
        <w:t xml:space="preserve">o </w:t>
      </w:r>
      <w:hyperlink r:id="rId6">
        <w:r w:rsidDel="00000000" w:rsidR="00000000" w:rsidRPr="00000000">
          <w:rPr>
            <w:color w:val="1155cc"/>
            <w:sz w:val="22"/>
            <w:szCs w:val="22"/>
            <w:u w:val="single"/>
            <w:rtl w:val="0"/>
          </w:rPr>
          <w:t xml:space="preserve">careers@prayoga.org.in</w:t>
        </w:r>
      </w:hyperlink>
      <w:r w:rsidDel="00000000" w:rsidR="00000000" w:rsidRPr="00000000">
        <w:rPr>
          <w:color w:val="000000"/>
          <w:sz w:val="22"/>
          <w:szCs w:val="22"/>
          <w:rtl w:val="0"/>
        </w:rPr>
        <w:t xml:space="preserve"> .</w:t>
      </w:r>
      <w:r w:rsidDel="00000000" w:rsidR="00000000" w:rsidRPr="00000000">
        <w:rPr>
          <w:color w:val="000000"/>
          <w:sz w:val="22"/>
          <w:szCs w:val="22"/>
          <w:rtl w:val="0"/>
        </w:rPr>
        <w:t xml:space="preserve"> </w:t>
      </w:r>
    </w:p>
    <w:p w:rsidR="00000000" w:rsidDel="00000000" w:rsidP="00000000" w:rsidRDefault="00000000" w:rsidRPr="00000000" w14:paraId="00000027">
      <w:pPr>
        <w:shd w:fill="auto" w:val="clear"/>
        <w:spacing w:line="276" w:lineRule="auto"/>
        <w:ind w:left="0" w:firstLine="0"/>
        <w:jc w:val="both"/>
        <w:rPr>
          <w:color w:val="000000"/>
          <w:sz w:val="22"/>
          <w:szCs w:val="22"/>
        </w:rPr>
      </w:pPr>
      <w:r w:rsidDel="00000000" w:rsidR="00000000" w:rsidRPr="00000000">
        <w:rPr>
          <w:rtl w:val="0"/>
        </w:rPr>
      </w:r>
    </w:p>
    <w:p w:rsidR="00000000" w:rsidDel="00000000" w:rsidP="00000000" w:rsidRDefault="00000000" w:rsidRPr="00000000" w14:paraId="00000028">
      <w:pPr>
        <w:shd w:fill="auto" w:val="clear"/>
        <w:spacing w:line="276" w:lineRule="auto"/>
        <w:ind w:left="0" w:firstLine="0"/>
        <w:jc w:val="both"/>
        <w:rPr>
          <w:color w:val="000000"/>
          <w:sz w:val="22"/>
          <w:szCs w:val="22"/>
        </w:rPr>
      </w:pPr>
      <w:r w:rsidDel="00000000" w:rsidR="00000000" w:rsidRPr="00000000">
        <w:rPr>
          <w:color w:val="000000"/>
          <w:sz w:val="22"/>
          <w:szCs w:val="22"/>
          <w:rtl w:val="0"/>
        </w:rPr>
        <w:t xml:space="preserve">Shortlisted candidates will be invited for an interview.</w:t>
      </w:r>
    </w:p>
    <w:p w:rsidR="00000000" w:rsidDel="00000000" w:rsidP="00000000" w:rsidRDefault="00000000" w:rsidRPr="00000000" w14:paraId="00000029">
      <w:pPr>
        <w:shd w:fill="auto" w:val="clear"/>
        <w:spacing w:line="276" w:lineRule="auto"/>
        <w:ind w:left="0" w:firstLine="0"/>
        <w:jc w:val="both"/>
        <w:rPr>
          <w:color w:val="000000"/>
          <w:sz w:val="22"/>
          <w:szCs w:val="22"/>
        </w:rPr>
      </w:pPr>
      <w:r w:rsidDel="00000000" w:rsidR="00000000" w:rsidRPr="00000000">
        <w:rPr>
          <w:rtl w:val="0"/>
        </w:rPr>
      </w:r>
    </w:p>
    <w:p w:rsidR="00000000" w:rsidDel="00000000" w:rsidP="00000000" w:rsidRDefault="00000000" w:rsidRPr="00000000" w14:paraId="0000002A">
      <w:pPr>
        <w:shd w:fill="auto" w:val="clear"/>
        <w:spacing w:line="276" w:lineRule="auto"/>
        <w:ind w:left="0" w:firstLine="0"/>
        <w:jc w:val="both"/>
        <w:rPr>
          <w:color w:val="000000"/>
          <w:sz w:val="22"/>
          <w:szCs w:val="22"/>
        </w:rPr>
      </w:pPr>
      <w:r w:rsidDel="00000000" w:rsidR="00000000" w:rsidRPr="00000000">
        <w:rPr>
          <w:color w:val="000000"/>
          <w:sz w:val="22"/>
          <w:szCs w:val="22"/>
          <w:rtl w:val="0"/>
        </w:rPr>
        <w:t xml:space="preserve">Subject Title - Communications Designer</w:t>
      </w:r>
    </w:p>
    <w:p w:rsidR="00000000" w:rsidDel="00000000" w:rsidP="00000000" w:rsidRDefault="00000000" w:rsidRPr="00000000" w14:paraId="0000002B">
      <w:pPr>
        <w:shd w:fill="auto" w:val="clear"/>
        <w:spacing w:before="200" w:line="276" w:lineRule="auto"/>
        <w:ind w:left="0" w:firstLine="0"/>
        <w:jc w:val="both"/>
        <w:rPr>
          <w:color w:val="000000"/>
          <w:sz w:val="22"/>
          <w:szCs w:val="22"/>
        </w:rPr>
      </w:pPr>
      <w:r w:rsidDel="00000000" w:rsidR="00000000" w:rsidRPr="00000000">
        <w:rPr>
          <w:color w:val="000000"/>
          <w:sz w:val="22"/>
          <w:szCs w:val="22"/>
          <w:rtl w:val="0"/>
        </w:rPr>
        <w:t xml:space="preserve">This position is also open to freshers, looking to start their careers in the education and research sectors. </w:t>
      </w:r>
    </w:p>
    <w:p w:rsidR="00000000" w:rsidDel="00000000" w:rsidP="00000000" w:rsidRDefault="00000000" w:rsidRPr="00000000" w14:paraId="0000002C">
      <w:pPr>
        <w:shd w:fill="auto" w:val="clear"/>
        <w:spacing w:before="200" w:line="276" w:lineRule="auto"/>
        <w:ind w:left="0" w:firstLine="0"/>
        <w:jc w:val="both"/>
        <w:rPr>
          <w:color w:val="000000"/>
          <w:sz w:val="22"/>
          <w:szCs w:val="22"/>
        </w:rPr>
      </w:pPr>
      <w:r w:rsidDel="00000000" w:rsidR="00000000" w:rsidRPr="00000000">
        <w:rPr>
          <w:color w:val="000000"/>
          <w:sz w:val="22"/>
          <w:szCs w:val="22"/>
          <w:rtl w:val="0"/>
        </w:rPr>
        <w:t xml:space="preserve">A passion to learn and grow while contributing to the development of society through education is the primary motivator we look for in applicants.</w:t>
      </w:r>
    </w:p>
    <w:p w:rsidR="00000000" w:rsidDel="00000000" w:rsidP="00000000" w:rsidRDefault="00000000" w:rsidRPr="00000000" w14:paraId="0000002D">
      <w:pPr>
        <w:shd w:fill="auto" w:val="clear"/>
        <w:spacing w:before="200" w:line="276" w:lineRule="auto"/>
        <w:ind w:left="0" w:firstLine="0"/>
        <w:jc w:val="both"/>
        <w:rPr>
          <w:color w:val="000000"/>
          <w:sz w:val="22"/>
          <w:szCs w:val="22"/>
        </w:rPr>
      </w:pPr>
      <w:r w:rsidDel="00000000" w:rsidR="00000000" w:rsidRPr="00000000">
        <w:rPr>
          <w:rtl w:val="0"/>
        </w:rPr>
      </w:r>
    </w:p>
    <w:p w:rsidR="00000000" w:rsidDel="00000000" w:rsidP="00000000" w:rsidRDefault="00000000" w:rsidRPr="00000000" w14:paraId="0000002E">
      <w:pPr>
        <w:shd w:fill="auto" w:val="clear"/>
        <w:spacing w:before="200" w:line="276" w:lineRule="auto"/>
        <w:ind w:left="0" w:firstLine="0"/>
        <w:jc w:val="both"/>
        <w:rPr>
          <w:color w:val="374050"/>
          <w:sz w:val="22"/>
          <w:szCs w:val="22"/>
        </w:rPr>
      </w:pPr>
      <w:r w:rsidDel="00000000" w:rsidR="00000000" w:rsidRPr="00000000">
        <w:rPr>
          <w:color w:val="000000"/>
          <w:sz w:val="22"/>
          <w:szCs w:val="22"/>
          <w:rtl w:val="0"/>
        </w:rPr>
        <w:t xml:space="preserve">For information about Prayoga, visit: </w:t>
      </w:r>
      <w:hyperlink r:id="rId7">
        <w:r w:rsidDel="00000000" w:rsidR="00000000" w:rsidRPr="00000000">
          <w:rPr>
            <w:color w:val="000000"/>
            <w:sz w:val="22"/>
            <w:szCs w:val="22"/>
            <w:u w:val="single"/>
            <w:rtl w:val="0"/>
          </w:rPr>
          <w:t xml:space="preserve">prayoga.org.in</w:t>
        </w:r>
      </w:hyperlink>
      <w:r w:rsidDel="00000000" w:rsidR="00000000" w:rsidRPr="00000000">
        <w:rPr>
          <w:color w:val="000000"/>
          <w:sz w:val="22"/>
          <w:szCs w:val="22"/>
          <w:rtl w:val="0"/>
        </w:rPr>
        <w:t xml:space="preserve"> </w:t>
      </w:r>
      <w:r w:rsidDel="00000000" w:rsidR="00000000" w:rsidRPr="00000000">
        <w:rPr>
          <w:rtl w:val="0"/>
        </w:rPr>
      </w:r>
    </w:p>
    <w:p w:rsidR="00000000" w:rsidDel="00000000" w:rsidP="00000000" w:rsidRDefault="00000000" w:rsidRPr="00000000" w14:paraId="0000002F">
      <w:pPr>
        <w:ind w:left="0" w:firstLine="0"/>
        <w:rPr>
          <w:rFonts w:ascii="Josefin Sans" w:cs="Josefin Sans" w:eastAsia="Josefin Sans" w:hAnsi="Josefin Sans"/>
        </w:rPr>
      </w:pPr>
      <w:r w:rsidDel="00000000" w:rsidR="00000000" w:rsidRPr="00000000">
        <w:rPr>
          <w:rtl w:val="0"/>
        </w:rPr>
      </w:r>
    </w:p>
    <w:sectPr>
      <w:headerReference r:id="rId8" w:type="default"/>
      <w:pgSz w:h="15840" w:w="12240" w:orient="portrait"/>
      <w:pgMar w:bottom="1440" w:top="1440" w:left="1440" w:right="1440" w:header="720"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rdo">
    <w:embedRegular w:fontKey="{00000000-0000-0000-0000-000000000000}" r:id="rId1" w:subsetted="0"/>
    <w:embedBold w:fontKey="{00000000-0000-0000-0000-000000000000}" r:id="rId2" w:subsetted="0"/>
    <w:embedItalic w:fontKey="{00000000-0000-0000-0000-000000000000}" r:id="rId3" w:subsetted="0"/>
  </w:font>
  <w:font w:name="La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Josefin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ind w:left="36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1957388</wp:posOffset>
          </wp:positionH>
          <wp:positionV relativeFrom="paragraph">
            <wp:posOffset>-190499</wp:posOffset>
          </wp:positionV>
          <wp:extent cx="2038350" cy="695325"/>
          <wp:effectExtent b="0" l="0" r="0" t="0"/>
          <wp:wrapTopAndBottom distB="0" distT="0"/>
          <wp:docPr id="2" name="image1.png"/>
          <a:graphic>
            <a:graphicData uri="http://schemas.openxmlformats.org/drawingml/2006/picture">
              <pic:pic>
                <pic:nvPicPr>
                  <pic:cNvPr id="0" name="image1.png"/>
                  <pic:cNvPicPr preferRelativeResize="0"/>
                </pic:nvPicPr>
                <pic:blipFill>
                  <a:blip r:embed="rId1"/>
                  <a:srcRect b="0" l="16284" r="14006" t="0"/>
                  <a:stretch>
                    <a:fillRect/>
                  </a:stretch>
                </pic:blipFill>
                <pic:spPr>
                  <a:xfrm>
                    <a:off x="0" y="0"/>
                    <a:ext cx="2038350" cy="695325"/>
                  </a:xfrm>
                  <a:prstGeom prst="rect"/>
                  <a:ln/>
                </pic:spPr>
              </pic:pic>
            </a:graphicData>
          </a:graphic>
        </wp:anchor>
      </w:drawing>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-938212</wp:posOffset>
              </wp:positionH>
              <wp:positionV relativeFrom="paragraph">
                <wp:posOffset>-400049</wp:posOffset>
              </wp:positionV>
              <wp:extent cx="7815263" cy="209550"/>
              <wp:effectExtent b="0" l="0" r="0" t="0"/>
              <wp:wrapNone/>
              <wp:docPr id="1" name=""/>
              <a:graphic>
                <a:graphicData uri="http://schemas.microsoft.com/office/word/2010/wordprocessingShape">
                  <wps:wsp>
                    <wps:cNvSpPr/>
                    <wps:cNvPr id="2" name="Shape 2"/>
                    <wps:spPr>
                      <a:xfrm>
                        <a:off x="1552200" y="3632850"/>
                        <a:ext cx="7587600" cy="294300"/>
                      </a:xfrm>
                      <a:prstGeom prst="rect">
                        <a:avLst/>
                      </a:prstGeom>
                      <a:solidFill>
                        <a:srgbClr val="38761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-938212</wp:posOffset>
              </wp:positionH>
              <wp:positionV relativeFrom="paragraph">
                <wp:posOffset>-400049</wp:posOffset>
              </wp:positionV>
              <wp:extent cx="7815263" cy="20955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815263" cy="20955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570" w:hanging="360"/>
      </w:pPr>
      <w:rPr>
        <w:rFonts w:ascii="Helvetica Neue" w:cs="Helvetica Neue" w:eastAsia="Helvetica Neue" w:hAnsi="Helvetica Neue"/>
        <w:color w:val="374050"/>
        <w:sz w:val="24"/>
        <w:szCs w:val="24"/>
      </w:rPr>
    </w:lvl>
    <w:lvl w:ilvl="1">
      <w:start w:val="0"/>
      <w:numFmt w:val="bullet"/>
      <w:lvlText w:val="○"/>
      <w:lvlJc w:val="left"/>
      <w:pPr>
        <w:ind w:left="1462" w:hanging="360"/>
      </w:pPr>
      <w:rPr/>
    </w:lvl>
    <w:lvl w:ilvl="2">
      <w:start w:val="0"/>
      <w:numFmt w:val="bullet"/>
      <w:lvlText w:val="■"/>
      <w:lvlJc w:val="left"/>
      <w:pPr>
        <w:ind w:left="2364" w:hanging="360"/>
      </w:pPr>
      <w:rPr/>
    </w:lvl>
    <w:lvl w:ilvl="3">
      <w:start w:val="0"/>
      <w:numFmt w:val="bullet"/>
      <w:lvlText w:val="●"/>
      <w:lvlJc w:val="left"/>
      <w:pPr>
        <w:ind w:left="3266" w:hanging="360"/>
      </w:pPr>
      <w:rPr/>
    </w:lvl>
    <w:lvl w:ilvl="4">
      <w:start w:val="0"/>
      <w:numFmt w:val="bullet"/>
      <w:lvlText w:val="○"/>
      <w:lvlJc w:val="left"/>
      <w:pPr>
        <w:ind w:left="4168" w:hanging="360"/>
      </w:pPr>
      <w:rPr/>
    </w:lvl>
    <w:lvl w:ilvl="5">
      <w:start w:val="0"/>
      <w:numFmt w:val="bullet"/>
      <w:lvlText w:val="■"/>
      <w:lvlJc w:val="left"/>
      <w:pPr>
        <w:ind w:left="5070" w:hanging="360"/>
      </w:pPr>
      <w:rPr/>
    </w:lvl>
    <w:lvl w:ilvl="6">
      <w:start w:val="0"/>
      <w:numFmt w:val="bullet"/>
      <w:lvlText w:val="●"/>
      <w:lvlJc w:val="left"/>
      <w:pPr>
        <w:ind w:left="5972" w:hanging="360"/>
      </w:pPr>
      <w:rPr/>
    </w:lvl>
    <w:lvl w:ilvl="7">
      <w:start w:val="0"/>
      <w:numFmt w:val="bullet"/>
      <w:lvlText w:val="○"/>
      <w:lvlJc w:val="left"/>
      <w:pPr>
        <w:ind w:left="6874" w:hanging="360"/>
      </w:pPr>
      <w:rPr/>
    </w:lvl>
    <w:lvl w:ilvl="8">
      <w:start w:val="0"/>
      <w:numFmt w:val="bullet"/>
      <w:lvlText w:val="■"/>
      <w:lvlJc w:val="left"/>
      <w:pPr>
        <w:ind w:left="7776" w:hanging="36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ato" w:cs="Lato" w:eastAsia="Lato" w:hAnsi="Lato"/>
        <w:color w:val="434343"/>
        <w:sz w:val="24"/>
        <w:szCs w:val="24"/>
        <w:lang w:val="en_GB"/>
      </w:rPr>
    </w:rPrDefault>
    <w:pPrDefault>
      <w:pPr>
        <w:shd w:fill="f7f7f8" w:val="clear"/>
        <w:spacing w:line="276" w:lineRule="auto"/>
        <w:ind w:left="720" w:hanging="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careers@prayoga.org.in" TargetMode="External"/><Relationship Id="rId7" Type="http://schemas.openxmlformats.org/officeDocument/2006/relationships/hyperlink" Target="https://www.prayoga.org.in/"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JosefinSans-boldItalic.ttf"/><Relationship Id="rId10" Type="http://schemas.openxmlformats.org/officeDocument/2006/relationships/font" Target="fonts/JosefinSans-italic.ttf"/><Relationship Id="rId13" Type="http://schemas.openxmlformats.org/officeDocument/2006/relationships/font" Target="fonts/HelveticaNeue-bold.ttf"/><Relationship Id="rId12" Type="http://schemas.openxmlformats.org/officeDocument/2006/relationships/font" Target="fonts/HelveticaNeue-regular.ttf"/><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Lato-regular.ttf"/><Relationship Id="rId9" Type="http://schemas.openxmlformats.org/officeDocument/2006/relationships/font" Target="fonts/JosefinSans-bold.ttf"/><Relationship Id="rId15" Type="http://schemas.openxmlformats.org/officeDocument/2006/relationships/font" Target="fonts/HelveticaNeue-boldItalic.ttf"/><Relationship Id="rId14" Type="http://schemas.openxmlformats.org/officeDocument/2006/relationships/font" Target="fonts/HelveticaNeue-italic.ttf"/><Relationship Id="rId5" Type="http://schemas.openxmlformats.org/officeDocument/2006/relationships/font" Target="fonts/Lato-bold.ttf"/><Relationship Id="rId6" Type="http://schemas.openxmlformats.org/officeDocument/2006/relationships/font" Target="fonts/Lato-italic.ttf"/><Relationship Id="rId7" Type="http://schemas.openxmlformats.org/officeDocument/2006/relationships/font" Target="fonts/Lato-boldItalic.ttf"/><Relationship Id="rId8" Type="http://schemas.openxmlformats.org/officeDocument/2006/relationships/font" Target="fonts/JosefinSans-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